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2E" w:rsidRDefault="00D45225">
      <w:r>
        <w:rPr>
          <w:rStyle w:val="Siln"/>
          <w:rFonts w:ascii="Calibri" w:hAnsi="Calibri" w:cs="Calibri"/>
          <w:color w:val="000000"/>
        </w:rPr>
        <w:t>INFORMACE OBČANŮM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 xml:space="preserve">V souvislosti se zabráněním dalšího šíření epidemie onemocnění COVID-19 jsou </w:t>
      </w:r>
      <w:r>
        <w:rPr>
          <w:rStyle w:val="Siln"/>
          <w:rFonts w:ascii="Calibri" w:hAnsi="Calibri" w:cs="Calibri"/>
          <w:color w:val="000000"/>
        </w:rPr>
        <w:t>ordinace praktických lékařů MUDr. Koláře a MUDr. Webera</w:t>
      </w:r>
      <w:r>
        <w:rPr>
          <w:rFonts w:ascii="Calibri" w:hAnsi="Calibri" w:cs="Calibri"/>
          <w:color w:val="000000"/>
        </w:rPr>
        <w:t xml:space="preserve"> nuceny přijmout následující opatření:</w:t>
      </w:r>
      <w:r>
        <w:rPr>
          <w:rFonts w:ascii="Calibri" w:hAnsi="Calibri" w:cs="Calibri"/>
          <w:color w:val="000000"/>
        </w:rPr>
        <w:br/>
      </w:r>
      <w:r>
        <w:rPr>
          <w:rStyle w:val="Siln"/>
          <w:rFonts w:ascii="Calibri" w:hAnsi="Calibri" w:cs="Calibri"/>
          <w:color w:val="000000"/>
        </w:rPr>
        <w:t>Ordinace MUDr. Koláře umístěná v Protonu</w:t>
      </w:r>
      <w:r>
        <w:rPr>
          <w:rFonts w:ascii="Calibri" w:hAnsi="Calibri" w:cs="Calibri"/>
          <w:color w:val="000000"/>
        </w:rPr>
        <w:t> bude pro pacienty uzavřena, zdravotnický personál bude přítomen pro administraci elektronických receptů, elektronických neschopenek a telefonické konzultace.</w:t>
      </w:r>
      <w:r>
        <w:rPr>
          <w:rFonts w:ascii="Calibri" w:hAnsi="Calibri" w:cs="Calibri"/>
          <w:color w:val="000000"/>
        </w:rPr>
        <w:br/>
      </w:r>
      <w:r>
        <w:rPr>
          <w:rStyle w:val="Siln"/>
          <w:rFonts w:ascii="Calibri" w:hAnsi="Calibri" w:cs="Calibri"/>
          <w:color w:val="000000"/>
        </w:rPr>
        <w:t>V ordinacích na náměstí MUDr. Koláře a MUDr. Webera</w:t>
      </w:r>
      <w:r>
        <w:rPr>
          <w:rFonts w:ascii="Calibri" w:hAnsi="Calibri" w:cs="Calibri"/>
          <w:color w:val="000000"/>
        </w:rPr>
        <w:t xml:space="preserve"> bude v následujících dnech omezený provoz v omezené ordinační době pouze pro nezbytně nutná ošetření, po předchozí telefonické konzultaci vždy a na přesný čas tak, aby nedocházelo k shromažďování pacientů v čekárně. V některých dnech bude otevřena pouze jedna ordinace pro přístup pacientů. V úterý bude uzavřena ordinace MUDr. Webera a bude ho zastupovat MUDr. Kolář a ve středu bude uzavřena ordinace MUDr. Koláře a bude ho zastupovat MUDr. Weber. Odložena je veškerá preventivní a posudková činnost. Pokud k lékaři nezbytně nemusíte, nenavštěvujte ordinaci. Pokud je to možné, volte telefonickou komunikaci. Žádáme Vás o respektování těchto opatření.</w:t>
      </w:r>
      <w:bookmarkStart w:id="0" w:name="_GoBack"/>
      <w:bookmarkEnd w:id="0"/>
    </w:p>
    <w:sectPr w:rsidR="003C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5"/>
    <w:rsid w:val="003C0B2E"/>
    <w:rsid w:val="00D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9F82-2218-4554-BD5D-534B700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1</cp:revision>
  <dcterms:created xsi:type="dcterms:W3CDTF">2020-03-16T08:57:00Z</dcterms:created>
  <dcterms:modified xsi:type="dcterms:W3CDTF">2020-03-16T08:59:00Z</dcterms:modified>
</cp:coreProperties>
</file>